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9" w:line="224" w:lineRule="auto"/>
        <w:ind w:left="4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3"/>
          <w:sz w:val="29"/>
          <w:szCs w:val="29"/>
        </w:rPr>
        <w:t>附</w:t>
      </w:r>
      <w:r>
        <w:rPr>
          <w:rFonts w:ascii="黑体" w:hAnsi="黑体" w:eastAsia="黑体" w:cs="黑体"/>
          <w:spacing w:val="-66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3"/>
          <w:sz w:val="29"/>
          <w:szCs w:val="29"/>
        </w:rPr>
        <w:t>件</w:t>
      </w:r>
      <w:r>
        <w:rPr>
          <w:rFonts w:ascii="黑体" w:hAnsi="黑体" w:eastAsia="黑体" w:cs="黑体"/>
          <w:spacing w:val="-72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3"/>
          <w:sz w:val="29"/>
          <w:szCs w:val="29"/>
        </w:rPr>
        <w:t>4</w:t>
      </w:r>
      <w:r>
        <w:rPr>
          <w:rFonts w:ascii="黑体" w:hAnsi="黑体" w:eastAsia="黑体" w:cs="黑体"/>
          <w:spacing w:val="-18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-13"/>
          <w:sz w:val="29"/>
          <w:szCs w:val="29"/>
        </w:rPr>
        <w:t>:</w:t>
      </w:r>
    </w:p>
    <w:p>
      <w:pPr>
        <w:pStyle w:val="2"/>
        <w:spacing w:before="354" w:line="222" w:lineRule="auto"/>
        <w:ind w:left="3015"/>
        <w:rPr>
          <w:sz w:val="39"/>
          <w:szCs w:val="39"/>
        </w:rPr>
      </w:pPr>
      <w:r>
        <w:rPr>
          <w:b/>
          <w:bCs/>
          <w:spacing w:val="-3"/>
          <w:sz w:val="39"/>
          <w:szCs w:val="39"/>
        </w:rPr>
        <w:t>案例参考示例</w:t>
      </w:r>
    </w:p>
    <w:p>
      <w:pPr>
        <w:pStyle w:val="2"/>
        <w:spacing w:before="251" w:line="212" w:lineRule="auto"/>
        <w:ind w:left="734"/>
        <w:outlineLvl w:val="0"/>
        <w:rPr>
          <w:sz w:val="29"/>
          <w:szCs w:val="29"/>
        </w:rPr>
      </w:pPr>
      <w:r>
        <w:rPr>
          <w:b/>
          <w:bCs/>
          <w:spacing w:val="1"/>
          <w:sz w:val="29"/>
          <w:szCs w:val="29"/>
        </w:rPr>
        <w:t>(一)代码实训案例——</w:t>
      </w:r>
      <w:r>
        <w:rPr>
          <w:rFonts w:ascii="Times New Roman" w:hAnsi="Times New Roman" w:eastAsia="Times New Roman" w:cs="Times New Roman"/>
          <w:b/>
          <w:bCs/>
          <w:sz w:val="29"/>
          <w:szCs w:val="29"/>
        </w:rPr>
        <w:t>Python</w:t>
      </w:r>
      <w:r>
        <w:rPr>
          <w:b/>
          <w:bCs/>
          <w:spacing w:val="1"/>
          <w:sz w:val="29"/>
          <w:szCs w:val="29"/>
        </w:rPr>
        <w:t>字符串处理</w:t>
      </w:r>
    </w:p>
    <w:p>
      <w:pPr>
        <w:pStyle w:val="2"/>
        <w:spacing w:before="256" w:line="325" w:lineRule="auto"/>
        <w:ind w:right="215" w:firstLine="580"/>
        <w:rPr>
          <w:sz w:val="29"/>
          <w:szCs w:val="29"/>
        </w:rPr>
      </w:pPr>
      <w:r>
        <w:rPr>
          <w:spacing w:val="-3"/>
          <w:sz w:val="29"/>
          <w:szCs w:val="29"/>
        </w:rPr>
        <w:t>教学实训代码案例需要基于实际问题设计，包含理论背景和具</w:t>
      </w:r>
      <w:r>
        <w:rPr>
          <w:spacing w:val="9"/>
          <w:sz w:val="29"/>
          <w:szCs w:val="29"/>
        </w:rPr>
        <w:t xml:space="preserve"> </w:t>
      </w:r>
      <w:r>
        <w:rPr>
          <w:spacing w:val="-13"/>
          <w:sz w:val="29"/>
          <w:szCs w:val="29"/>
        </w:rPr>
        <w:t>体的代码实践操作，目标是让学生在真实使用场景中学习和练习。</w:t>
      </w:r>
    </w:p>
    <w:p>
      <w:pPr>
        <w:pStyle w:val="2"/>
        <w:spacing w:before="52" w:line="345" w:lineRule="auto"/>
        <w:ind w:firstLine="580"/>
        <w:rPr>
          <w:sz w:val="29"/>
          <w:szCs w:val="29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2245995</wp:posOffset>
            </wp:positionV>
            <wp:extent cx="95250" cy="76200"/>
            <wp:effectExtent l="0" t="0" r="635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16" cy="76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  <w:sz w:val="29"/>
          <w:szCs w:val="29"/>
        </w:rPr>
        <w:t>一个典型的教学实训代码案例：在</w:t>
      </w:r>
      <w:r>
        <w:rPr>
          <w:rFonts w:ascii="宋体" w:hAnsi="宋体" w:eastAsia="宋体" w:cs="宋体"/>
          <w:spacing w:val="-7"/>
          <w:sz w:val="29"/>
          <w:szCs w:val="29"/>
        </w:rPr>
        <w:t xml:space="preserve">Python </w:t>
      </w:r>
      <w:r>
        <w:rPr>
          <w:spacing w:val="-7"/>
          <w:sz w:val="29"/>
          <w:szCs w:val="29"/>
        </w:rPr>
        <w:t>编程中，字符串</w:t>
      </w:r>
      <w:r>
        <w:rPr>
          <w:spacing w:val="-8"/>
          <w:sz w:val="29"/>
          <w:szCs w:val="29"/>
        </w:rPr>
        <w:t>拼接</w:t>
      </w:r>
      <w:r>
        <w:rPr>
          <w:sz w:val="29"/>
          <w:szCs w:val="29"/>
        </w:rPr>
        <w:t xml:space="preserve">  </w:t>
      </w:r>
      <w:r>
        <w:rPr>
          <w:spacing w:val="-3"/>
          <w:sz w:val="29"/>
          <w:szCs w:val="29"/>
        </w:rPr>
        <w:t>是一个基础而实用的技能。学生可自行设置问候短语和名字，并使</w:t>
      </w:r>
      <w:r>
        <w:rPr>
          <w:spacing w:val="7"/>
          <w:sz w:val="29"/>
          <w:szCs w:val="29"/>
        </w:rPr>
        <w:t xml:space="preserve">  </w:t>
      </w:r>
      <w:r>
        <w:rPr>
          <w:spacing w:val="-7"/>
          <w:sz w:val="29"/>
          <w:szCs w:val="29"/>
        </w:rPr>
        <w:t>用“+”操作符将它们拼接在一起即可生成完整的问候语。</w:t>
      </w:r>
      <w:r>
        <w:rPr>
          <w:spacing w:val="-8"/>
          <w:sz w:val="29"/>
          <w:szCs w:val="29"/>
        </w:rPr>
        <w:t>在这个案</w:t>
      </w:r>
      <w:r>
        <w:rPr>
          <w:sz w:val="29"/>
          <w:szCs w:val="29"/>
        </w:rPr>
        <w:t xml:space="preserve">  </w:t>
      </w:r>
      <w:r>
        <w:rPr>
          <w:spacing w:val="-5"/>
          <w:sz w:val="29"/>
          <w:szCs w:val="29"/>
        </w:rPr>
        <w:t>例中，学生可以使用在线平台，一键连接计算资源并配置计算环境，</w:t>
      </w:r>
      <w:r>
        <w:rPr>
          <w:spacing w:val="3"/>
          <w:sz w:val="29"/>
          <w:szCs w:val="29"/>
        </w:rPr>
        <w:t xml:space="preserve"> </w:t>
      </w:r>
      <w:r>
        <w:rPr>
          <w:spacing w:val="-1"/>
          <w:sz w:val="29"/>
          <w:szCs w:val="29"/>
        </w:rPr>
        <w:t>学习</w:t>
      </w:r>
      <w:r>
        <w:rPr>
          <w:rFonts w:ascii="Times New Roman" w:hAnsi="Times New Roman" w:eastAsia="Times New Roman" w:cs="Times New Roman"/>
          <w:spacing w:val="-1"/>
          <w:sz w:val="29"/>
          <w:szCs w:val="29"/>
        </w:rPr>
        <w:t>Python</w:t>
      </w:r>
      <w:r>
        <w:rPr>
          <w:spacing w:val="-1"/>
          <w:sz w:val="29"/>
          <w:szCs w:val="29"/>
        </w:rPr>
        <w:t>中字符串处理的部分语法操作，同时，平台还可以结合</w:t>
      </w:r>
      <w:r>
        <w:rPr>
          <w:spacing w:val="2"/>
          <w:sz w:val="29"/>
          <w:szCs w:val="29"/>
        </w:rPr>
        <w:t xml:space="preserve">  </w:t>
      </w:r>
      <w:r>
        <w:rPr>
          <w:spacing w:val="-13"/>
          <w:sz w:val="29"/>
          <w:szCs w:val="29"/>
        </w:rPr>
        <w:t>大语言模型助教等功能，辅助学生的实训学习。</w:t>
      </w:r>
    </w:p>
    <w:p>
      <w:pPr>
        <w:spacing w:before="243" w:line="192" w:lineRule="auto"/>
        <w:ind w:left="1020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3"/>
          <w:sz w:val="13"/>
          <w:szCs w:val="13"/>
        </w:rPr>
        <w:t xml:space="preserve">      </w:t>
      </w: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him</w:t>
      </w:r>
      <w:r>
        <w:rPr>
          <w:rFonts w:ascii="Times New Roman" w:hAnsi="Times New Roman" w:eastAsia="Times New Roman" w:cs="Times New Roman"/>
          <w:spacing w:val="4"/>
          <w:sz w:val="13"/>
          <w:szCs w:val="13"/>
        </w:rPr>
        <w:t xml:space="preserve">      </w:t>
      </w: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"hello</w:t>
      </w:r>
      <w:r>
        <w:rPr>
          <w:rFonts w:ascii="Times New Roman" w:hAnsi="Times New Roman" w:eastAsia="Times New Roman" w:cs="Times New Roman"/>
          <w:spacing w:val="3"/>
          <w:sz w:val="13"/>
          <w:szCs w:val="13"/>
        </w:rPr>
        <w:t xml:space="preserve">      </w:t>
      </w: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there"</w:t>
      </w:r>
    </w:p>
    <w:p>
      <w:pPr>
        <w:spacing w:before="41" w:line="192" w:lineRule="auto"/>
        <w:ind w:left="1020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"/>
          <w:sz w:val="13"/>
          <w:szCs w:val="13"/>
        </w:rPr>
        <w:t xml:space="preserve">     </w:t>
      </w: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name</w:t>
      </w:r>
      <w:r>
        <w:rPr>
          <w:rFonts w:ascii="Times New Roman" w:hAnsi="Times New Roman" w:eastAsia="Times New Roman" w:cs="Times New Roman"/>
          <w:spacing w:val="1"/>
          <w:sz w:val="13"/>
          <w:szCs w:val="13"/>
        </w:rPr>
        <w:t xml:space="preserve">      </w:t>
      </w:r>
      <w:r>
        <w:rPr>
          <w:rFonts w:ascii="Times New Roman" w:hAnsi="Times New Roman" w:eastAsia="Times New Roman" w:cs="Times New Roman"/>
          <w:spacing w:val="-2"/>
          <w:sz w:val="13"/>
          <w:szCs w:val="13"/>
        </w:rPr>
        <w:t>"Eric"</w:t>
      </w:r>
    </w:p>
    <w:p>
      <w:pPr>
        <w:spacing w:before="34" w:line="192" w:lineRule="auto"/>
        <w:ind w:left="1020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1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2"/>
          <w:sz w:val="13"/>
          <w:szCs w:val="13"/>
        </w:rPr>
        <w:t xml:space="preserve">        </w:t>
      </w:r>
      <w:r>
        <w:rPr>
          <w:rFonts w:ascii="Times New Roman" w:hAnsi="Times New Roman" w:eastAsia="Times New Roman" w:cs="Times New Roman"/>
          <w:spacing w:val="-1"/>
          <w:sz w:val="13"/>
          <w:szCs w:val="13"/>
        </w:rPr>
        <w:t>greetm</w:t>
      </w:r>
      <w:r>
        <w:rPr>
          <w:rFonts w:ascii="Times New Roman" w:hAnsi="Times New Roman" w:eastAsia="Times New Roman" w:cs="Times New Roman"/>
          <w:spacing w:val="2"/>
          <w:sz w:val="13"/>
          <w:szCs w:val="13"/>
        </w:rPr>
        <w:t xml:space="preserve">        </w:t>
      </w:r>
      <w:r>
        <w:rPr>
          <w:rFonts w:ascii="Times New Roman" w:hAnsi="Times New Roman" w:eastAsia="Times New Roman" w:cs="Times New Roman"/>
          <w:spacing w:val="-1"/>
          <w:sz w:val="13"/>
          <w:szCs w:val="13"/>
        </w:rPr>
        <w:t>hi+name</w:t>
      </w:r>
    </w:p>
    <w:p>
      <w:pPr>
        <w:spacing w:before="40" w:line="190" w:lineRule="auto"/>
        <w:ind w:left="1270"/>
        <w:rPr>
          <w:rFonts w:ascii="Times New Roman" w:hAnsi="Times New Roman" w:eastAsia="Times New Roman" w:cs="Times New Roman"/>
          <w:sz w:val="13"/>
          <w:szCs w:val="13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-393700</wp:posOffset>
            </wp:positionV>
            <wp:extent cx="4902200" cy="1365250"/>
            <wp:effectExtent l="0" t="0" r="0" b="635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2163" cy="1365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62865</wp:posOffset>
                </wp:positionV>
                <wp:extent cx="134620" cy="19875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196" w:lineRule="auto"/>
                              <w:jc w:val="right"/>
                              <w:rPr>
                                <w:rFonts w:ascii="Arial" w:hAnsi="Arial" w:eastAsia="Arial" w:cs="Arial"/>
                                <w:sz w:val="29"/>
                                <w:szCs w:val="29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22"/>
                                <w:sz w:val="29"/>
                                <w:szCs w:val="29"/>
                              </w:rPr>
                              <w:t>B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5pt;margin-top:4.95pt;height:15.65pt;width:10.6pt;z-index:251661312;mso-width-relative:page;mso-height-relative:page;" filled="f" stroked="f" coordsize="21600,21600" o:gfxdata="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EfxtJbYAAAACAEAAA8AAAAAAAAAAQAgAAAAIgAAAGRycy9kb3ducmV2LnhtbFBLAQIU&#10;ABQAAAAIAIdO4kA2vvapugEAAHEDAAAOAAAAAAAAAAEAIAAAACcBAABkcnMvZTJvRG9jLnhtbFBL&#10;BQYAAAAABgAGAFkBAABTBQAAAAA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196" w:lineRule="auto"/>
                        <w:jc w:val="right"/>
                        <w:rPr>
                          <w:rFonts w:ascii="Arial" w:hAnsi="Arial" w:eastAsia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 w:hAnsi="Arial" w:eastAsia="Arial" w:cs="Arial"/>
                          <w:spacing w:val="-22"/>
                          <w:sz w:val="29"/>
                          <w:szCs w:val="29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greetin            h             </w:t>
      </w:r>
      <w:r>
        <w:rPr>
          <w:rFonts w:ascii="Times New Roman" w:hAnsi="Times New Roman" w:eastAsia="Times New Roman" w:cs="Times New Roman"/>
          <w:spacing w:val="-1"/>
          <w:sz w:val="13"/>
          <w:szCs w:val="13"/>
        </w:rPr>
        <w:t xml:space="preserve">         nane</w:t>
      </w:r>
    </w:p>
    <w:p>
      <w:pPr>
        <w:spacing w:line="173" w:lineRule="exact"/>
        <w:ind w:left="1020"/>
        <w:rPr>
          <w:rFonts w:ascii="Arial" w:hAnsi="Arial" w:eastAsia="Arial" w:cs="Arial"/>
          <w:sz w:val="13"/>
          <w:szCs w:val="13"/>
        </w:rPr>
      </w:pPr>
      <w:r>
        <w:rPr>
          <w:rFonts w:ascii="Arial" w:hAnsi="Arial" w:eastAsia="Arial" w:cs="Arial"/>
          <w:spacing w:val="-2"/>
          <w:position w:val="2"/>
          <w:sz w:val="13"/>
          <w:szCs w:val="13"/>
        </w:rPr>
        <w:t>5</w:t>
      </w:r>
      <w:r>
        <w:rPr>
          <w:rFonts w:ascii="Arial" w:hAnsi="Arial" w:eastAsia="Arial" w:cs="Arial"/>
          <w:spacing w:val="2"/>
          <w:position w:val="2"/>
          <w:sz w:val="13"/>
          <w:szCs w:val="13"/>
        </w:rPr>
        <w:t xml:space="preserve">          </w:t>
      </w:r>
      <w:r>
        <w:rPr>
          <w:rFonts w:ascii="Arial" w:hAnsi="Arial" w:eastAsia="Arial" w:cs="Arial"/>
          <w:spacing w:val="-2"/>
          <w:position w:val="2"/>
          <w:sz w:val="13"/>
          <w:szCs w:val="13"/>
        </w:rPr>
        <w:t>print(greet)</w:t>
      </w:r>
    </w:p>
    <w:p>
      <w:pPr>
        <w:spacing w:line="174" w:lineRule="exact"/>
        <w:ind w:left="1020"/>
        <w:rPr>
          <w:rFonts w:ascii="Arial" w:hAnsi="Arial" w:eastAsia="Arial" w:cs="Arial"/>
          <w:sz w:val="13"/>
          <w:szCs w:val="13"/>
        </w:rPr>
      </w:pPr>
      <w:r>
        <w:rPr>
          <w:rFonts w:ascii="Arial" w:hAnsi="Arial" w:eastAsia="Arial" w:cs="Arial"/>
          <w:spacing w:val="-1"/>
          <w:position w:val="2"/>
          <w:sz w:val="13"/>
          <w:szCs w:val="13"/>
        </w:rPr>
        <w:t>6</w:t>
      </w:r>
      <w:r>
        <w:rPr>
          <w:rFonts w:ascii="Arial" w:hAnsi="Arial" w:eastAsia="Arial" w:cs="Arial"/>
          <w:spacing w:val="1"/>
          <w:position w:val="2"/>
          <w:sz w:val="13"/>
          <w:szCs w:val="13"/>
        </w:rPr>
        <w:t xml:space="preserve">           </w:t>
      </w:r>
      <w:r>
        <w:rPr>
          <w:rFonts w:ascii="Arial" w:hAnsi="Arial" w:eastAsia="Arial" w:cs="Arial"/>
          <w:spacing w:val="-1"/>
          <w:position w:val="2"/>
          <w:sz w:val="13"/>
          <w:szCs w:val="13"/>
        </w:rPr>
        <w:t>print(greeting)</w:t>
      </w:r>
    </w:p>
    <w:p>
      <w:pPr>
        <w:spacing w:before="144" w:line="47" w:lineRule="exact"/>
        <w:ind w:left="5610"/>
        <w:rPr>
          <w:rFonts w:ascii="Times New Roman" w:hAnsi="Times New Roman" w:eastAsia="Times New Roman" w:cs="Times New Roman"/>
          <w:sz w:val="7"/>
          <w:szCs w:val="7"/>
        </w:rPr>
      </w:pPr>
      <w:r>
        <w:rPr>
          <w:rFonts w:ascii="Times New Roman" w:hAnsi="Times New Roman" w:eastAsia="Times New Roman" w:cs="Times New Roman"/>
          <w:spacing w:val="-1"/>
          <w:position w:val="-1"/>
          <w:sz w:val="7"/>
          <w:szCs w:val="7"/>
        </w:rPr>
        <w:t>h-hllo</w:t>
      </w:r>
      <w:r>
        <w:rPr>
          <w:rFonts w:ascii="Times New Roman" w:hAnsi="Times New Roman" w:eastAsia="Times New Roman" w:cs="Times New Roman"/>
          <w:spacing w:val="1"/>
          <w:position w:val="-1"/>
          <w:sz w:val="7"/>
          <w:szCs w:val="7"/>
        </w:rPr>
        <w:t xml:space="preserve">                      </w:t>
      </w:r>
      <w:r>
        <w:rPr>
          <w:rFonts w:ascii="Times New Roman" w:hAnsi="Times New Roman" w:eastAsia="Times New Roman" w:cs="Times New Roman"/>
          <w:spacing w:val="-1"/>
          <w:position w:val="-1"/>
          <w:sz w:val="7"/>
          <w:szCs w:val="7"/>
        </w:rPr>
        <w:t>there"</w:t>
      </w:r>
    </w:p>
    <w:p>
      <w:pPr>
        <w:pStyle w:val="2"/>
        <w:spacing w:line="172" w:lineRule="auto"/>
        <w:ind w:left="930"/>
        <w:rPr>
          <w:sz w:val="13"/>
          <w:szCs w:val="13"/>
        </w:rPr>
      </w:pPr>
      <w:r>
        <w:rPr>
          <w:spacing w:val="-2"/>
          <w:sz w:val="13"/>
          <w:szCs w:val="13"/>
        </w:rPr>
        <w:t>运行成功</w:t>
      </w:r>
    </w:p>
    <w:p>
      <w:pPr>
        <w:spacing w:line="173" w:lineRule="auto"/>
        <w:ind w:left="5610"/>
        <w:rPr>
          <w:rFonts w:ascii="宋体" w:hAnsi="宋体" w:eastAsia="宋体" w:cs="宋体"/>
          <w:sz w:val="7"/>
          <w:szCs w:val="7"/>
        </w:rPr>
      </w:pPr>
      <w:r>
        <w:rPr>
          <w:rFonts w:ascii="黑体" w:hAnsi="黑体" w:eastAsia="黑体" w:cs="黑体"/>
          <w:spacing w:val="-1"/>
          <w:sz w:val="7"/>
          <w:szCs w:val="7"/>
        </w:rPr>
        <w:t>这一行代码定义了一个名为</w:t>
      </w:r>
      <w:r>
        <w:rPr>
          <w:rFonts w:ascii="宋体" w:hAnsi="宋体" w:eastAsia="宋体" w:cs="宋体"/>
          <w:spacing w:val="-1"/>
          <w:sz w:val="7"/>
          <w:szCs w:val="7"/>
        </w:rPr>
        <w:t>hi</w:t>
      </w:r>
      <w:r>
        <w:rPr>
          <w:rFonts w:ascii="宋体" w:hAnsi="宋体" w:eastAsia="宋体" w:cs="宋体"/>
          <w:spacing w:val="27"/>
          <w:sz w:val="7"/>
          <w:szCs w:val="7"/>
        </w:rPr>
        <w:t xml:space="preserve"> </w:t>
      </w:r>
      <w:r>
        <w:rPr>
          <w:rFonts w:ascii="黑体" w:hAnsi="黑体" w:eastAsia="黑体" w:cs="黑体"/>
          <w:spacing w:val="-1"/>
          <w:sz w:val="7"/>
          <w:szCs w:val="7"/>
        </w:rPr>
        <w:t>的字防苹安量，开家值为"</w:t>
      </w:r>
      <w:r>
        <w:rPr>
          <w:rFonts w:ascii="宋体" w:hAnsi="宋体" w:eastAsia="宋体" w:cs="宋体"/>
          <w:spacing w:val="-1"/>
          <w:sz w:val="7"/>
          <w:szCs w:val="7"/>
        </w:rPr>
        <w:t>hello</w:t>
      </w:r>
      <w:r>
        <w:rPr>
          <w:rFonts w:ascii="宋体" w:hAnsi="宋体" w:eastAsia="宋体" w:cs="宋体"/>
          <w:spacing w:val="7"/>
          <w:sz w:val="7"/>
          <w:szCs w:val="7"/>
        </w:rPr>
        <w:t xml:space="preserve">   </w:t>
      </w:r>
      <w:r>
        <w:rPr>
          <w:rFonts w:ascii="宋体" w:hAnsi="宋体" w:eastAsia="宋体" w:cs="宋体"/>
          <w:spacing w:val="-1"/>
          <w:sz w:val="7"/>
          <w:szCs w:val="7"/>
        </w:rPr>
        <w:t>ther</w:t>
      </w:r>
      <w:r>
        <w:rPr>
          <w:rFonts w:ascii="宋体" w:hAnsi="宋体" w:eastAsia="宋体" w:cs="宋体"/>
          <w:spacing w:val="-2"/>
          <w:sz w:val="7"/>
          <w:szCs w:val="7"/>
        </w:rPr>
        <w:t>e"。</w:t>
      </w:r>
    </w:p>
    <w:p>
      <w:pPr>
        <w:spacing w:before="117" w:line="192" w:lineRule="auto"/>
        <w:ind w:left="5610"/>
        <w:rPr>
          <w:rFonts w:ascii="Times New Roman" w:hAnsi="Times New Roman" w:eastAsia="Times New Roman" w:cs="Times New Roman"/>
          <w:sz w:val="7"/>
          <w:szCs w:val="7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635000</wp:posOffset>
                </wp:positionH>
                <wp:positionV relativeFrom="paragraph">
                  <wp:posOffset>-12700</wp:posOffset>
                </wp:positionV>
                <wp:extent cx="682625" cy="2076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2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177" w:lineRule="exact"/>
                              <w:ind w:left="20"/>
                              <w:rPr>
                                <w:rFonts w:ascii="Arial" w:hAnsi="Arial" w:eastAsia="Arial" w:cs="Arial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1"/>
                                <w:position w:val="1"/>
                                <w:sz w:val="13"/>
                                <w:szCs w:val="13"/>
                              </w:rPr>
                              <w:t>hello</w:t>
                            </w:r>
                            <w:r>
                              <w:rPr>
                                <w:rFonts w:ascii="Arial" w:hAnsi="Arial" w:eastAsia="Arial" w:cs="Arial"/>
                                <w:spacing w:val="1"/>
                                <w:position w:val="1"/>
                                <w:sz w:val="13"/>
                                <w:szCs w:val="13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eastAsia="Arial" w:cs="Arial"/>
                                <w:spacing w:val="-1"/>
                                <w:position w:val="1"/>
                                <w:sz w:val="13"/>
                                <w:szCs w:val="13"/>
                              </w:rPr>
                              <w:t>thereEric</w:t>
                            </w:r>
                          </w:p>
                          <w:p>
                            <w:pPr>
                              <w:spacing w:before="16" w:line="93" w:lineRule="exact"/>
                              <w:ind w:left="20"/>
                              <w:rPr>
                                <w:rFonts w:ascii="Times New Roman" w:hAnsi="Times New Roman" w:eastAsia="Times New Roman" w:cs="Times New Roman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pacing w:val="-1"/>
                                <w:position w:val="-2"/>
                                <w:sz w:val="13"/>
                                <w:szCs w:val="13"/>
                              </w:rPr>
                              <w:t>hello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pacing w:val="7"/>
                                <w:position w:val="-2"/>
                                <w:sz w:val="13"/>
                                <w:szCs w:val="13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pacing w:val="-1"/>
                                <w:position w:val="-2"/>
                                <w:sz w:val="13"/>
                                <w:szCs w:val="13"/>
                              </w:rPr>
                              <w:t>there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pacing w:val="5"/>
                                <w:position w:val="-2"/>
                                <w:sz w:val="13"/>
                                <w:szCs w:val="13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spacing w:val="-1"/>
                                <w:position w:val="-2"/>
                                <w:sz w:val="13"/>
                                <w:szCs w:val="13"/>
                              </w:rPr>
                              <w:t>Eric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pt;margin-top:-1pt;height:16.35pt;width:53.75pt;z-index:251660288;mso-width-relative:page;mso-height-relative:page;" filled="f" stroked="f" coordsize="21600,21600" o:gfxdata="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FLQUXXYAAAACQEAAA8AAAAAAAAAAQAgAAAAIgAAAGRycy9kb3ducmV2LnhtbFBLAQIU&#10;ABQAAAAIAIdO4kDboEFougEAAHEDAAAOAAAAAAAAAAEAIAAAACcBAABkcnMvZTJvRG9jLnhtbFBL&#10;BQYAAAAABgAGAFkBAABTBQAAAAA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177" w:lineRule="exact"/>
                        <w:ind w:left="20"/>
                        <w:rPr>
                          <w:rFonts w:ascii="Arial" w:hAnsi="Arial" w:eastAsia="Arial" w:cs="Arial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eastAsia="Arial" w:cs="Arial"/>
                          <w:spacing w:val="-1"/>
                          <w:position w:val="1"/>
                          <w:sz w:val="13"/>
                          <w:szCs w:val="13"/>
                        </w:rPr>
                        <w:t>hello</w:t>
                      </w:r>
                      <w:r>
                        <w:rPr>
                          <w:rFonts w:ascii="Arial" w:hAnsi="Arial" w:eastAsia="Arial" w:cs="Arial"/>
                          <w:spacing w:val="1"/>
                          <w:position w:val="1"/>
                          <w:sz w:val="13"/>
                          <w:szCs w:val="13"/>
                        </w:rPr>
                        <w:t xml:space="preserve">     </w:t>
                      </w:r>
                      <w:r>
                        <w:rPr>
                          <w:rFonts w:ascii="Arial" w:hAnsi="Arial" w:eastAsia="Arial" w:cs="Arial"/>
                          <w:spacing w:val="-1"/>
                          <w:position w:val="1"/>
                          <w:sz w:val="13"/>
                          <w:szCs w:val="13"/>
                        </w:rPr>
                        <w:t>thereEric</w:t>
                      </w:r>
                    </w:p>
                    <w:p>
                      <w:pPr>
                        <w:spacing w:before="16" w:line="93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13"/>
                          <w:szCs w:val="13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position w:val="-2"/>
                          <w:sz w:val="13"/>
                          <w:szCs w:val="13"/>
                        </w:rPr>
                        <w:t>hello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7"/>
                          <w:position w:val="-2"/>
                          <w:sz w:val="13"/>
                          <w:szCs w:val="13"/>
                        </w:rPr>
                        <w:t xml:space="preserve">    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position w:val="-2"/>
                          <w:sz w:val="13"/>
                          <w:szCs w:val="13"/>
                        </w:rPr>
                        <w:t>there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5"/>
                          <w:position w:val="-2"/>
                          <w:sz w:val="13"/>
                          <w:szCs w:val="13"/>
                        </w:rPr>
                        <w:t xml:space="preserve">    </w:t>
                      </w:r>
                      <w:r>
                        <w:rPr>
                          <w:rFonts w:ascii="Times New Roman" w:hAnsi="Times New Roman" w:eastAsia="Times New Roman" w:cs="Times New Roman"/>
                          <w:spacing w:val="-1"/>
                          <w:position w:val="-2"/>
                          <w:sz w:val="13"/>
                          <w:szCs w:val="13"/>
                        </w:rPr>
                        <w:t>Eric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>
        <w:rPr>
          <w:rFonts w:ascii="Times New Roman" w:hAnsi="Times New Roman" w:eastAsia="Times New Roman" w:cs="Times New Roman"/>
          <w:spacing w:val="-1"/>
          <w:sz w:val="7"/>
          <w:szCs w:val="7"/>
        </w:rPr>
        <w:t>nae"Eric</w:t>
      </w:r>
    </w:p>
    <w:p>
      <w:pPr>
        <w:spacing w:before="85" w:line="213" w:lineRule="auto"/>
        <w:ind w:left="5610"/>
        <w:rPr>
          <w:rFonts w:ascii="宋体" w:hAnsi="宋体" w:eastAsia="宋体" w:cs="宋体"/>
          <w:sz w:val="7"/>
          <w:szCs w:val="7"/>
        </w:rPr>
      </w:pPr>
      <w:r>
        <w:rPr>
          <w:rFonts w:ascii="黑体" w:hAnsi="黑体" w:eastAsia="黑体" w:cs="黑体"/>
          <w:sz w:val="7"/>
          <w:szCs w:val="7"/>
        </w:rPr>
        <w:t>这一行代羽定义了-个名为</w:t>
      </w:r>
      <w:r>
        <w:rPr>
          <w:rFonts w:ascii="宋体" w:hAnsi="宋体" w:eastAsia="宋体" w:cs="宋体"/>
          <w:sz w:val="7"/>
          <w:szCs w:val="7"/>
        </w:rPr>
        <w:t xml:space="preserve">nnse  </w:t>
      </w:r>
      <w:r>
        <w:rPr>
          <w:rFonts w:ascii="黑体" w:hAnsi="黑体" w:eastAsia="黑体" w:cs="黑体"/>
          <w:sz w:val="7"/>
          <w:szCs w:val="7"/>
        </w:rPr>
        <w:t>的字母率受量，并新值为"</w:t>
      </w:r>
      <w:r>
        <w:rPr>
          <w:rFonts w:ascii="宋体" w:hAnsi="宋体" w:eastAsia="宋体" w:cs="宋体"/>
          <w:sz w:val="7"/>
          <w:szCs w:val="7"/>
        </w:rPr>
        <w:t>Er</w:t>
      </w:r>
      <w:r>
        <w:rPr>
          <w:rFonts w:ascii="宋体" w:hAnsi="宋体" w:eastAsia="宋体" w:cs="宋体"/>
          <w:spacing w:val="-1"/>
          <w:sz w:val="7"/>
          <w:szCs w:val="7"/>
        </w:rPr>
        <w:t>ie.</w:t>
      </w:r>
    </w:p>
    <w:p>
      <w:pPr>
        <w:spacing w:before="64" w:line="219" w:lineRule="auto"/>
        <w:ind w:left="750"/>
        <w:rPr>
          <w:rFonts w:ascii="宋体" w:hAnsi="宋体" w:eastAsia="宋体" w:cs="宋体"/>
          <w:sz w:val="13"/>
          <w:szCs w:val="13"/>
        </w:rPr>
      </w:pPr>
      <w:r>
        <w:rPr>
          <w:rFonts w:ascii="宋体" w:hAnsi="宋体" w:eastAsia="宋体" w:cs="宋体"/>
          <w:spacing w:val="-7"/>
          <w:sz w:val="13"/>
          <w:szCs w:val="13"/>
        </w:rPr>
        <w:t>+ 代</w:t>
      </w:r>
      <w:r>
        <w:rPr>
          <w:rFonts w:ascii="宋体" w:hAnsi="宋体" w:eastAsia="宋体" w:cs="宋体"/>
          <w:spacing w:val="-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-7"/>
          <w:sz w:val="13"/>
          <w:szCs w:val="13"/>
        </w:rPr>
        <w:t>码</w:t>
      </w:r>
      <w:r>
        <w:rPr>
          <w:rFonts w:ascii="宋体" w:hAnsi="宋体" w:eastAsia="宋体" w:cs="宋体"/>
          <w:spacing w:val="6"/>
          <w:sz w:val="13"/>
          <w:szCs w:val="13"/>
        </w:rPr>
        <w:t xml:space="preserve">   </w:t>
      </w:r>
      <w:r>
        <w:rPr>
          <w:rFonts w:ascii="宋体" w:hAnsi="宋体" w:eastAsia="宋体" w:cs="宋体"/>
          <w:spacing w:val="-7"/>
          <w:sz w:val="13"/>
          <w:szCs w:val="13"/>
        </w:rPr>
        <w:t>●</w:t>
      </w:r>
      <w:r>
        <w:rPr>
          <w:rFonts w:ascii="宋体" w:hAnsi="宋体" w:eastAsia="宋体" w:cs="宋体"/>
          <w:spacing w:val="-2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-7"/>
          <w:sz w:val="13"/>
          <w:szCs w:val="13"/>
        </w:rPr>
        <w:t>文</w:t>
      </w:r>
      <w:r>
        <w:rPr>
          <w:rFonts w:ascii="宋体" w:hAnsi="宋体" w:eastAsia="宋体" w:cs="宋体"/>
          <w:spacing w:val="-23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-7"/>
          <w:sz w:val="13"/>
          <w:szCs w:val="13"/>
        </w:rPr>
        <w:t>本</w:t>
      </w:r>
    </w:p>
    <w:p>
      <w:pPr>
        <w:spacing w:before="148" w:line="212" w:lineRule="auto"/>
        <w:ind w:left="2340"/>
        <w:rPr>
          <w:rFonts w:ascii="黑体" w:hAnsi="黑体" w:eastAsia="黑体" w:cs="黑体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Python</w:t>
      </w:r>
      <w:r>
        <w:rPr>
          <w:rFonts w:ascii="Times New Roman" w:hAnsi="Times New Roman" w:eastAsia="Times New Roman" w:cs="Times New Roman"/>
          <w:spacing w:val="1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19"/>
          <w:sz w:val="19"/>
          <w:szCs w:val="19"/>
        </w:rPr>
        <w:t>字符串处理代码示例与</w:t>
      </w:r>
      <w:r>
        <w:rPr>
          <w:rFonts w:ascii="Times New Roman" w:hAnsi="Times New Roman" w:eastAsia="Times New Roman" w:cs="Times New Roman"/>
          <w:sz w:val="19"/>
          <w:szCs w:val="19"/>
        </w:rPr>
        <w:t>Al</w:t>
      </w:r>
      <w:r>
        <w:rPr>
          <w:rFonts w:ascii="黑体" w:hAnsi="黑体" w:eastAsia="黑体" w:cs="黑体"/>
          <w:spacing w:val="19"/>
          <w:sz w:val="19"/>
          <w:szCs w:val="19"/>
        </w:rPr>
        <w:t>助教示例</w:t>
      </w:r>
    </w:p>
    <w:p>
      <w:pPr>
        <w:spacing w:before="83" w:line="222" w:lineRule="auto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19"/>
          <w:sz w:val="19"/>
          <w:szCs w:val="19"/>
        </w:rPr>
        <w:t>参考案例：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62" w:line="212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Python</w:t>
      </w:r>
      <w:r>
        <w:rPr>
          <w:rFonts w:ascii="Times New Roman" w:hAnsi="Times New Roman" w:eastAsia="Times New Roman" w:cs="Times New Roman"/>
          <w:spacing w:val="17"/>
          <w:w w:val="10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2"/>
          <w:sz w:val="19"/>
          <w:szCs w:val="19"/>
        </w:rPr>
        <w:t>与科学计算：</w:t>
      </w:r>
      <w:r>
        <w:rPr>
          <w:rFonts w:ascii="Times New Roman" w:hAnsi="Times New Roman" w:eastAsia="Times New Roman" w:cs="Times New Roman"/>
          <w:sz w:val="19"/>
          <w:szCs w:val="19"/>
        </w:rPr>
        <w:t>https</w:t>
      </w:r>
      <w:r>
        <w:rPr>
          <w:rFonts w:ascii="Times New Roman" w:hAnsi="Times New Roman" w:eastAsia="Times New Roman" w:cs="Times New Roman"/>
          <w:spacing w:val="2"/>
          <w:sz w:val="19"/>
          <w:szCs w:val="19"/>
        </w:rPr>
        <w:t>:/</w:t>
      </w:r>
      <w:r>
        <w:rPr>
          <w:rFonts w:ascii="Times New Roman" w:hAnsi="Times New Roman" w:eastAsia="Times New Roman" w:cs="Times New Roman"/>
          <w:sz w:val="19"/>
          <w:szCs w:val="19"/>
        </w:rPr>
        <w:t>bohrium</w:t>
      </w:r>
      <w:r>
        <w:rPr>
          <w:rFonts w:ascii="Times New Roman" w:hAnsi="Times New Roman" w:eastAsia="Times New Roman" w:cs="Times New Roman"/>
          <w:spacing w:val="2"/>
          <w:sz w:val="19"/>
          <w:szCs w:val="19"/>
        </w:rPr>
        <w:t>.</w:t>
      </w:r>
      <w:r>
        <w:rPr>
          <w:rFonts w:ascii="Times New Roman" w:hAnsi="Times New Roman" w:eastAsia="Times New Roman" w:cs="Times New Roman"/>
          <w:sz w:val="19"/>
          <w:szCs w:val="19"/>
        </w:rPr>
        <w:t>dp</w:t>
      </w:r>
      <w:r>
        <w:rPr>
          <w:rFonts w:ascii="Times New Roman" w:hAnsi="Times New Roman" w:eastAsia="Times New Roman" w:cs="Times New Roman"/>
          <w:spacing w:val="2"/>
          <w:sz w:val="19"/>
          <w:szCs w:val="19"/>
        </w:rPr>
        <w:t>.</w:t>
      </w:r>
      <w:r>
        <w:rPr>
          <w:rFonts w:ascii="Times New Roman" w:hAnsi="Times New Roman" w:eastAsia="Times New Roman" w:cs="Times New Roman"/>
          <w:sz w:val="19"/>
          <w:szCs w:val="19"/>
        </w:rPr>
        <w:t>tech</w:t>
      </w:r>
      <w:r>
        <w:rPr>
          <w:rFonts w:ascii="Times New Roman" w:hAnsi="Times New Roman" w:eastAsia="Times New Roman" w:cs="Times New Roman"/>
          <w:spacing w:val="2"/>
          <w:sz w:val="19"/>
          <w:szCs w:val="19"/>
        </w:rPr>
        <w:t>/</w:t>
      </w:r>
      <w:r>
        <w:rPr>
          <w:rFonts w:ascii="Times New Roman" w:hAnsi="Times New Roman" w:eastAsia="Times New Roman" w:cs="Times New Roman"/>
          <w:sz w:val="19"/>
          <w:szCs w:val="19"/>
        </w:rPr>
        <w:t>notebooks</w:t>
      </w:r>
      <w:r>
        <w:rPr>
          <w:rFonts w:ascii="Times New Roman" w:hAnsi="Times New Roman" w:eastAsia="Times New Roman" w:cs="Times New Roman"/>
          <w:spacing w:val="2"/>
          <w:sz w:val="19"/>
          <w:szCs w:val="19"/>
        </w:rPr>
        <w:t>/93197344</w:t>
      </w:r>
      <w:r>
        <w:rPr>
          <w:rFonts w:ascii="Times New Roman" w:hAnsi="Times New Roman" w:eastAsia="Times New Roman" w:cs="Times New Roman"/>
          <w:spacing w:val="1"/>
          <w:sz w:val="19"/>
          <w:szCs w:val="19"/>
        </w:rPr>
        <w:t>48</w:t>
      </w:r>
    </w:p>
    <w:p>
      <w:pPr>
        <w:spacing w:line="314" w:lineRule="auto"/>
        <w:rPr>
          <w:rFonts w:ascii="Arial"/>
          <w:sz w:val="21"/>
        </w:rPr>
      </w:pPr>
    </w:p>
    <w:p>
      <w:pPr>
        <w:spacing w:before="63" w:line="217" w:lineRule="auto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4"/>
          <w:sz w:val="19"/>
          <w:szCs w:val="19"/>
        </w:rPr>
        <w:t>微博新闻情感分析：</w:t>
      </w:r>
      <w:r>
        <w:rPr>
          <w:rFonts w:ascii="宋体" w:hAnsi="宋体" w:eastAsia="宋体" w:cs="宋体"/>
          <w:sz w:val="19"/>
          <w:szCs w:val="19"/>
        </w:rPr>
        <w:t>https</w:t>
      </w:r>
      <w:r>
        <w:rPr>
          <w:rFonts w:ascii="宋体" w:hAnsi="宋体" w:eastAsia="宋体" w:cs="宋体"/>
          <w:spacing w:val="4"/>
          <w:sz w:val="19"/>
          <w:szCs w:val="19"/>
        </w:rPr>
        <w:t>:/</w:t>
      </w:r>
      <w:r>
        <w:rPr>
          <w:rFonts w:ascii="宋体" w:hAnsi="宋体" w:eastAsia="宋体" w:cs="宋体"/>
          <w:sz w:val="19"/>
          <w:szCs w:val="19"/>
        </w:rPr>
        <w:t>bohrium</w:t>
      </w:r>
      <w:r>
        <w:rPr>
          <w:rFonts w:ascii="宋体" w:hAnsi="宋体" w:eastAsia="宋体" w:cs="宋体"/>
          <w:spacing w:val="4"/>
          <w:sz w:val="19"/>
          <w:szCs w:val="19"/>
        </w:rPr>
        <w:t>.</w:t>
      </w:r>
      <w:r>
        <w:rPr>
          <w:rFonts w:ascii="宋体" w:hAnsi="宋体" w:eastAsia="宋体" w:cs="宋体"/>
          <w:sz w:val="19"/>
          <w:szCs w:val="19"/>
        </w:rPr>
        <w:t>dp</w:t>
      </w:r>
      <w:r>
        <w:rPr>
          <w:rFonts w:ascii="宋体" w:hAnsi="宋体" w:eastAsia="宋体" w:cs="宋体"/>
          <w:spacing w:val="4"/>
          <w:sz w:val="19"/>
          <w:szCs w:val="19"/>
        </w:rPr>
        <w:t>.</w:t>
      </w:r>
      <w:r>
        <w:rPr>
          <w:rFonts w:ascii="宋体" w:hAnsi="宋体" w:eastAsia="宋体" w:cs="宋体"/>
          <w:sz w:val="19"/>
          <w:szCs w:val="19"/>
        </w:rPr>
        <w:t>tech</w:t>
      </w:r>
      <w:r>
        <w:rPr>
          <w:rFonts w:ascii="宋体" w:hAnsi="宋体" w:eastAsia="宋体" w:cs="宋体"/>
          <w:spacing w:val="4"/>
          <w:sz w:val="19"/>
          <w:szCs w:val="19"/>
        </w:rPr>
        <w:t>/</w:t>
      </w:r>
      <w:r>
        <w:rPr>
          <w:rFonts w:ascii="宋体" w:hAnsi="宋体" w:eastAsia="宋体" w:cs="宋体"/>
          <w:sz w:val="19"/>
          <w:szCs w:val="19"/>
        </w:rPr>
        <w:t>notebooks</w:t>
      </w:r>
      <w:r>
        <w:rPr>
          <w:rFonts w:ascii="宋体" w:hAnsi="宋体" w:eastAsia="宋体" w:cs="宋体"/>
          <w:spacing w:val="4"/>
          <w:sz w:val="19"/>
          <w:szCs w:val="19"/>
        </w:rPr>
        <w:t>/38579442597</w:t>
      </w:r>
    </w:p>
    <w:p>
      <w:pPr>
        <w:pStyle w:val="2"/>
        <w:spacing w:before="297" w:line="221" w:lineRule="auto"/>
        <w:ind w:left="184"/>
        <w:outlineLvl w:val="0"/>
        <w:rPr>
          <w:sz w:val="29"/>
          <w:szCs w:val="29"/>
        </w:rPr>
      </w:pPr>
      <w:r>
        <w:rPr>
          <w:b/>
          <w:bCs/>
          <w:spacing w:val="-4"/>
          <w:sz w:val="29"/>
          <w:szCs w:val="29"/>
        </w:rPr>
        <w:t>(二)数智教学</w:t>
      </w:r>
      <w:r>
        <w:rPr>
          <w:rFonts w:ascii="Times New Roman" w:hAnsi="Times New Roman" w:eastAsia="Times New Roman" w:cs="Times New Roman"/>
          <w:b/>
          <w:bCs/>
          <w:spacing w:val="-4"/>
          <w:sz w:val="29"/>
          <w:szCs w:val="29"/>
        </w:rPr>
        <w:t>APP</w:t>
      </w:r>
      <w:r>
        <w:rPr>
          <w:b/>
          <w:bCs/>
          <w:spacing w:val="-4"/>
          <w:sz w:val="29"/>
          <w:szCs w:val="29"/>
        </w:rPr>
        <w:t>案例——药物分子设计模块</w:t>
      </w:r>
    </w:p>
    <w:p>
      <w:pPr>
        <w:pStyle w:val="2"/>
        <w:spacing w:before="10" w:line="339" w:lineRule="auto"/>
        <w:ind w:right="196" w:firstLine="580"/>
        <w:jc w:val="both"/>
        <w:rPr>
          <w:sz w:val="29"/>
          <w:szCs w:val="29"/>
        </w:rPr>
      </w:pPr>
      <w:r>
        <w:rPr>
          <w:spacing w:val="-7"/>
          <w:sz w:val="29"/>
          <w:szCs w:val="29"/>
        </w:rPr>
        <w:t>数智教育</w:t>
      </w:r>
      <w:r>
        <w:rPr>
          <w:rFonts w:ascii="宋体" w:hAnsi="宋体" w:eastAsia="宋体" w:cs="宋体"/>
          <w:spacing w:val="-7"/>
          <w:sz w:val="29"/>
          <w:szCs w:val="29"/>
        </w:rPr>
        <w:t>APP</w:t>
      </w:r>
      <w:r>
        <w:rPr>
          <w:spacing w:val="-7"/>
          <w:sz w:val="29"/>
          <w:szCs w:val="29"/>
        </w:rPr>
        <w:t>以高效、直观和友好的界面为核心，为学生提供便</w:t>
      </w:r>
      <w:r>
        <w:rPr>
          <w:spacing w:val="5"/>
          <w:sz w:val="29"/>
          <w:szCs w:val="29"/>
        </w:rPr>
        <w:t xml:space="preserve"> </w:t>
      </w:r>
      <w:r>
        <w:rPr>
          <w:spacing w:val="-3"/>
          <w:sz w:val="29"/>
          <w:szCs w:val="29"/>
        </w:rPr>
        <w:t>捷的学习体验，涵盖知识点讲解、案例学习和工程实践等功能。通</w:t>
      </w:r>
      <w:r>
        <w:rPr>
          <w:spacing w:val="18"/>
          <w:sz w:val="29"/>
          <w:szCs w:val="29"/>
        </w:rPr>
        <w:t xml:space="preserve"> </w:t>
      </w:r>
      <w:r>
        <w:rPr>
          <w:spacing w:val="-2"/>
          <w:sz w:val="29"/>
          <w:szCs w:val="29"/>
        </w:rPr>
        <w:t>过药物分子设计模块，学生可以系统学习从靶点建模到分子</w:t>
      </w:r>
      <w:r>
        <w:rPr>
          <w:spacing w:val="-3"/>
          <w:sz w:val="29"/>
          <w:szCs w:val="29"/>
        </w:rPr>
        <w:t>优化的</w:t>
      </w:r>
    </w:p>
    <w:p>
      <w:pPr>
        <w:spacing w:line="339" w:lineRule="auto"/>
        <w:rPr>
          <w:sz w:val="29"/>
          <w:szCs w:val="29"/>
        </w:rPr>
        <w:sectPr>
          <w:pgSz w:w="11910" w:h="16850"/>
          <w:pgMar w:top="1432" w:right="1585" w:bottom="400" w:left="1769" w:header="0" w:footer="0" w:gutter="0"/>
          <w:cols w:space="720" w:num="1"/>
        </w:sectPr>
      </w:pPr>
    </w:p>
    <w:p>
      <w:pPr>
        <w:pStyle w:val="2"/>
        <w:spacing w:before="59" w:line="335" w:lineRule="auto"/>
        <w:ind w:left="40" w:right="92"/>
        <w:rPr>
          <w:sz w:val="29"/>
          <w:szCs w:val="29"/>
        </w:rPr>
      </w:pPr>
      <w:r>
        <w:rPr>
          <w:spacing w:val="-4"/>
          <w:sz w:val="29"/>
          <w:szCs w:val="29"/>
        </w:rPr>
        <w:t>完整流程。该模块不仅帮助学生掌握分子建模的基本方法</w:t>
      </w:r>
      <w:r>
        <w:rPr>
          <w:spacing w:val="-5"/>
          <w:sz w:val="29"/>
          <w:szCs w:val="29"/>
        </w:rPr>
        <w:t>，还为科</w:t>
      </w:r>
      <w:r>
        <w:rPr>
          <w:sz w:val="29"/>
          <w:szCs w:val="29"/>
        </w:rPr>
        <w:t xml:space="preserve"> </w:t>
      </w:r>
      <w:r>
        <w:rPr>
          <w:spacing w:val="-14"/>
          <w:sz w:val="29"/>
          <w:szCs w:val="29"/>
        </w:rPr>
        <w:t>研实践奠定扎实的技能基础。</w:t>
      </w:r>
    </w:p>
    <w:p>
      <w:pPr>
        <w:pStyle w:val="2"/>
        <w:spacing w:before="35" w:line="335" w:lineRule="auto"/>
        <w:ind w:left="40" w:right="37" w:firstLine="599"/>
        <w:jc w:val="both"/>
        <w:rPr>
          <w:sz w:val="29"/>
          <w:szCs w:val="29"/>
        </w:rPr>
      </w:pPr>
      <w:r>
        <w:rPr>
          <w:spacing w:val="-3"/>
          <w:sz w:val="29"/>
          <w:szCs w:val="29"/>
        </w:rPr>
        <w:t>药物分子设计模块将复杂的生物信息学任务简化为</w:t>
      </w:r>
      <w:r>
        <w:rPr>
          <w:spacing w:val="-4"/>
          <w:sz w:val="29"/>
          <w:szCs w:val="29"/>
        </w:rPr>
        <w:t>可操作的步</w:t>
      </w:r>
      <w:r>
        <w:rPr>
          <w:sz w:val="29"/>
          <w:szCs w:val="29"/>
        </w:rPr>
        <w:t xml:space="preserve"> </w:t>
      </w:r>
      <w:r>
        <w:rPr>
          <w:spacing w:val="-4"/>
          <w:sz w:val="29"/>
          <w:szCs w:val="29"/>
        </w:rPr>
        <w:t>骤，帮助学生在短时间内体验从理论到实践的全</w:t>
      </w:r>
      <w:r>
        <w:rPr>
          <w:spacing w:val="-5"/>
          <w:sz w:val="29"/>
          <w:szCs w:val="29"/>
        </w:rPr>
        <w:t>过程。同时，该模</w:t>
      </w:r>
      <w:r>
        <w:rPr>
          <w:sz w:val="29"/>
          <w:szCs w:val="29"/>
        </w:rPr>
        <w:t xml:space="preserve"> </w:t>
      </w:r>
      <w:r>
        <w:rPr>
          <w:spacing w:val="-4"/>
          <w:sz w:val="29"/>
          <w:szCs w:val="29"/>
        </w:rPr>
        <w:t>块支持自定义参数设置，鼓励学生探索不同条件下的建模结果，提</w:t>
      </w:r>
    </w:p>
    <w:p>
      <w:pPr>
        <w:spacing w:line="43" w:lineRule="exact"/>
      </w:pPr>
    </w:p>
    <w:p>
      <w:pPr>
        <w:spacing w:line="43" w:lineRule="exact"/>
        <w:sectPr>
          <w:pgSz w:w="11910" w:h="16850"/>
          <w:pgMar w:top="1339" w:right="1786" w:bottom="400" w:left="1700" w:header="0" w:footer="0" w:gutter="0"/>
          <w:cols w:equalWidth="0" w:num="1">
            <w:col w:w="8424"/>
          </w:cols>
        </w:sectPr>
      </w:pPr>
    </w:p>
    <w:p>
      <w:pPr>
        <w:pStyle w:val="2"/>
        <w:spacing w:line="221" w:lineRule="auto"/>
        <w:ind w:left="40"/>
        <w:rPr>
          <w:sz w:val="29"/>
          <w:szCs w:val="29"/>
        </w:rPr>
      </w:pPr>
      <w:r>
        <w:rPr>
          <w:spacing w:val="-17"/>
          <w:sz w:val="29"/>
          <w:szCs w:val="29"/>
        </w:rPr>
        <w:t>升创新思维和科研能力。</w:t>
      </w:r>
    </w:p>
    <w:p>
      <w:pPr>
        <w:spacing w:line="378" w:lineRule="auto"/>
        <w:rPr>
          <w:rFonts w:ascii="Arial"/>
          <w:sz w:val="21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255905</wp:posOffset>
            </wp:positionV>
            <wp:extent cx="850900" cy="7620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0896" cy="76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26" w:line="224" w:lineRule="auto"/>
        <w:ind w:left="40"/>
        <w:rPr>
          <w:sz w:val="8"/>
          <w:szCs w:val="8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-149860</wp:posOffset>
            </wp:positionV>
            <wp:extent cx="5346700" cy="1504950"/>
            <wp:effectExtent l="0" t="0" r="0" b="635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6708" cy="150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8"/>
          <w:szCs w:val="8"/>
        </w:rPr>
        <w:t>罗</w:t>
      </w:r>
    </w:p>
    <w:p>
      <w:pPr>
        <w:spacing w:before="180" w:line="185" w:lineRule="auto"/>
        <w:ind w:left="219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ascii="Times New Roman" w:hAnsi="Times New Roman" w:eastAsia="Times New Roman" w:cs="Times New Roman"/>
          <w:spacing w:val="-1"/>
          <w:sz w:val="6"/>
          <w:szCs w:val="6"/>
        </w:rPr>
        <w:t>HE</w:t>
      </w:r>
    </w:p>
    <w:p>
      <w:pPr>
        <w:spacing w:line="474" w:lineRule="auto"/>
        <w:rPr>
          <w:rFonts w:ascii="Arial"/>
          <w:sz w:val="21"/>
        </w:rPr>
      </w:pPr>
    </w:p>
    <w:p>
      <w:pPr>
        <w:spacing w:line="60" w:lineRule="exact"/>
        <w:ind w:firstLine="199"/>
      </w:pPr>
      <w:r>
        <w:rPr>
          <w:position w:val="-1"/>
        </w:rPr>
        <w:drawing>
          <wp:inline distT="0" distB="0" distL="0" distR="0">
            <wp:extent cx="196850" cy="37465"/>
            <wp:effectExtent l="0" t="0" r="6350" b="635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860" cy="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20" w:line="60" w:lineRule="exact"/>
        <w:ind w:firstLine="199"/>
      </w:pPr>
      <w:r>
        <w:rPr>
          <w:position w:val="-1"/>
        </w:rPr>
        <w:drawing>
          <wp:inline distT="0" distB="0" distL="0" distR="0">
            <wp:extent cx="190500" cy="37465"/>
            <wp:effectExtent l="0" t="0" r="0" b="635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8" cy="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7" w:lineRule="auto"/>
        <w:rPr>
          <w:rFonts w:ascii="Arial"/>
          <w:sz w:val="21"/>
        </w:rPr>
      </w:pPr>
    </w:p>
    <w:p>
      <w:pPr>
        <w:spacing w:line="60" w:lineRule="exact"/>
        <w:ind w:firstLine="189"/>
      </w:pPr>
      <w:r>
        <w:rPr>
          <w:position w:val="-1"/>
        </w:rPr>
        <w:drawing>
          <wp:inline distT="0" distB="0" distL="0" distR="0">
            <wp:extent cx="196850" cy="37465"/>
            <wp:effectExtent l="0" t="0" r="6350" b="635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861" cy="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0" w:line="60" w:lineRule="exact"/>
        <w:ind w:firstLine="189"/>
      </w:pPr>
      <w:r>
        <w:rPr>
          <w:position w:val="-1"/>
        </w:rPr>
        <w:drawing>
          <wp:inline distT="0" distB="0" distL="0" distR="0">
            <wp:extent cx="184150" cy="37465"/>
            <wp:effectExtent l="0" t="0" r="6350" b="635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155" cy="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0" w:line="60" w:lineRule="exact"/>
        <w:ind w:firstLine="799"/>
      </w:pPr>
      <w:r>
        <w:rPr>
          <w:position w:val="-1"/>
        </w:rPr>
        <w:drawing>
          <wp:inline distT="0" distB="0" distL="0" distR="0">
            <wp:extent cx="38100" cy="37465"/>
            <wp:effectExtent l="0" t="0" r="0" b="635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16" cy="3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87" w:line="222" w:lineRule="auto"/>
        <w:ind w:left="3169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药物分子设计模块示例</w:t>
      </w:r>
    </w:p>
    <w:p>
      <w:pPr>
        <w:pStyle w:val="2"/>
        <w:spacing w:before="18" w:line="198" w:lineRule="auto"/>
        <w:ind w:left="4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spacing w:val="-1"/>
          <w:sz w:val="20"/>
          <w:szCs w:val="20"/>
        </w:rPr>
        <w:t>平台地址：</w:t>
      </w:r>
      <w:r>
        <w:fldChar w:fldCharType="begin"/>
      </w:r>
      <w:r>
        <w:instrText xml:space="preserve"> HYPERLINK "https://bohrium.dp.tech/apps/uni-fold" </w:instrText>
      </w:r>
      <w:r>
        <w:fldChar w:fldCharType="separate"/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https://bohrium.dp.tech/</w:t>
      </w:r>
      <w:r>
        <w:rPr>
          <w:rFonts w:ascii="Times New Roman" w:hAnsi="Times New Roman" w:eastAsia="Times New Roman" w:cs="Times New Roman"/>
          <w:spacing w:val="-2"/>
          <w:sz w:val="20"/>
          <w:szCs w:val="20"/>
        </w:rPr>
        <w:t>apps/uni-fold</w:t>
      </w:r>
      <w:r>
        <w:rPr>
          <w:rFonts w:ascii="Times New Roman" w:hAnsi="Times New Roman" w:eastAsia="Times New Roman" w:cs="Times New Roman"/>
          <w:spacing w:val="-2"/>
          <w:sz w:val="20"/>
          <w:szCs w:val="20"/>
        </w:rPr>
        <w:fldChar w:fldCharType="end"/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spacing w:line="80" w:lineRule="exact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1104265</wp:posOffset>
            </wp:positionH>
            <wp:positionV relativeFrom="paragraph">
              <wp:posOffset>6350</wp:posOffset>
            </wp:positionV>
            <wp:extent cx="120650" cy="57150"/>
            <wp:effectExtent l="0" t="0" r="6350" b="635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627" cy="57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"/>
        </w:rPr>
        <w:drawing>
          <wp:inline distT="0" distB="0" distL="0" distR="0">
            <wp:extent cx="386715" cy="50800"/>
            <wp:effectExtent l="0" t="0" r="6985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7293" cy="50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spacing w:line="100" w:lineRule="exact"/>
        <w:ind w:firstLine="189"/>
      </w:pPr>
      <w:r>
        <w:rPr>
          <w:position w:val="-2"/>
        </w:rPr>
        <w:drawing>
          <wp:inline distT="0" distB="0" distL="0" distR="0">
            <wp:extent cx="1497965" cy="63500"/>
            <wp:effectExtent l="0" t="0" r="635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8578" cy="6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3" w:line="192" w:lineRule="auto"/>
        <w:ind w:left="89"/>
        <w:rPr>
          <w:rFonts w:ascii="Times New Roman" w:hAnsi="Times New Roman" w:eastAsia="Times New Roman" w:cs="Times New Roman"/>
          <w:sz w:val="8"/>
          <w:szCs w:val="8"/>
        </w:rPr>
      </w:pPr>
      <w:r>
        <w:rPr>
          <w:rFonts w:ascii="Times New Roman" w:hAnsi="Times New Roman" w:eastAsia="Times New Roman" w:cs="Times New Roman"/>
          <w:sz w:val="8"/>
          <w:szCs w:val="8"/>
        </w:rPr>
        <w:t>h</w:t>
      </w:r>
    </w:p>
    <w:p>
      <w:pPr>
        <w:spacing w:before="43" w:line="50" w:lineRule="exact"/>
        <w:ind w:firstLine="89"/>
      </w:pPr>
      <w:r>
        <w:drawing>
          <wp:inline distT="0" distB="0" distL="0" distR="0">
            <wp:extent cx="374650" cy="31115"/>
            <wp:effectExtent l="0" t="0" r="6350" b="6985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4663" cy="3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7" w:lineRule="auto"/>
        <w:rPr>
          <w:rFonts w:ascii="Arial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113545AF"/>
    <w:rsid w:val="1135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2025-01-16T04:05:00Z</dcterms:created>
  <dc:creator>麦子</dc:creator>
  <cp:lastModifiedBy>麦子</cp:lastModifiedBy>
  <dcterms:modified xsi:type="dcterms:W3CDTF">2025-01-16T04:05:28Z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BAC53E66DF844A858BED94F839CACDDF_11</vt:lpwstr>
  </property>
</Properties>
</file>